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04" w:rsidRDefault="009E0504" w:rsidP="003634E1">
      <w:pPr>
        <w:pStyle w:val="NormalWeb"/>
        <w:shd w:val="clear" w:color="auto" w:fill="FFFFFF"/>
        <w:ind w:firstLine="203"/>
        <w:jc w:val="both"/>
        <w:rPr>
          <w:color w:val="252525"/>
          <w:sz w:val="28"/>
          <w:szCs w:val="28"/>
          <w:lang w:val="uk-UA"/>
        </w:rPr>
      </w:pPr>
    </w:p>
    <w:p w:rsidR="009E0504" w:rsidRDefault="009E0504" w:rsidP="003634E1">
      <w:pPr>
        <w:pStyle w:val="NormalWeb"/>
        <w:shd w:val="clear" w:color="auto" w:fill="FFFFFF"/>
        <w:ind w:firstLine="203"/>
        <w:jc w:val="center"/>
        <w:rPr>
          <w:rFonts w:ascii="Tahoma" w:hAnsi="Tahoma" w:cs="Tahoma"/>
          <w:b/>
          <w:bCs/>
          <w:color w:val="252525"/>
          <w:sz w:val="28"/>
          <w:szCs w:val="28"/>
          <w:lang w:val="uk-UA"/>
        </w:rPr>
      </w:pPr>
      <w:r w:rsidRPr="003634E1">
        <w:rPr>
          <w:rFonts w:ascii="Tahoma" w:hAnsi="Tahoma" w:cs="Tahoma"/>
          <w:b/>
          <w:bCs/>
          <w:color w:val="252525"/>
          <w:sz w:val="28"/>
          <w:szCs w:val="28"/>
          <w:lang w:val="uk-UA"/>
        </w:rPr>
        <w:t>Завдяки субсидіям українці будуть платити менше.</w:t>
      </w:r>
      <w:r>
        <w:rPr>
          <w:rFonts w:ascii="Tahoma" w:hAnsi="Tahoma" w:cs="Tahoma"/>
          <w:b/>
          <w:bCs/>
          <w:color w:val="252525"/>
          <w:sz w:val="28"/>
          <w:szCs w:val="28"/>
          <w:lang w:val="uk-UA"/>
        </w:rPr>
        <w:t xml:space="preserve">              </w:t>
      </w:r>
      <w:r w:rsidRPr="003634E1">
        <w:rPr>
          <w:rFonts w:ascii="Tahoma" w:hAnsi="Tahoma" w:cs="Tahoma"/>
          <w:b/>
          <w:bCs/>
          <w:color w:val="252525"/>
          <w:sz w:val="28"/>
          <w:szCs w:val="28"/>
          <w:lang w:val="uk-UA"/>
        </w:rPr>
        <w:t xml:space="preserve"> Приклади розрахунку.</w:t>
      </w:r>
    </w:p>
    <w:p w:rsidR="009E0504" w:rsidRPr="0056193C" w:rsidRDefault="009E0504" w:rsidP="005619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6193C">
        <w:rPr>
          <w:rFonts w:ascii="Times New Roman" w:hAnsi="Times New Roman"/>
          <w:sz w:val="28"/>
          <w:szCs w:val="28"/>
          <w:lang w:val="uk-UA"/>
        </w:rPr>
        <w:t>Урядом удосконалено та суттєво спрощено Порядок призначення та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палива.</w:t>
      </w:r>
    </w:p>
    <w:p w:rsidR="009E0504" w:rsidRDefault="009E0504" w:rsidP="00D73F31">
      <w:pPr>
        <w:pStyle w:val="a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Призначення субсидії відбувається на підставі лише двох документів </w:t>
      </w:r>
      <w:r>
        <w:rPr>
          <w:rFonts w:ascii="Times New Roman" w:hAnsi="Times New Roman"/>
          <w:b w:val="0"/>
          <w:sz w:val="28"/>
          <w:szCs w:val="28"/>
        </w:rPr>
        <w:t>- заяви та декларації, при цьому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iCs/>
          <w:sz w:val="28"/>
          <w:szCs w:val="28"/>
        </w:rPr>
        <w:t>скасовується необхідність надання довідок про доходи, у тому числі й працюючих осіб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E0504" w:rsidRDefault="009E0504" w:rsidP="00D73F31">
      <w:pPr>
        <w:pStyle w:val="a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Відповідно до нової форми декларації про доходи і витрати осіб, які звернулися за призначенням житлової субсидії зазначається лише вид доходу та н</w:t>
      </w:r>
      <w:r>
        <w:rPr>
          <w:rFonts w:ascii="Times New Roman" w:hAnsi="Times New Roman"/>
          <w:b w:val="0"/>
          <w:color w:val="000000"/>
          <w:sz w:val="28"/>
          <w:szCs w:val="28"/>
        </w:rPr>
        <w:t>айменування організації, де отримує особа дохід (для фізичних осіб - підприємців - група платника єдиного податку).</w:t>
      </w:r>
    </w:p>
    <w:p w:rsidR="009E0504" w:rsidRPr="0056193C" w:rsidRDefault="009E0504" w:rsidP="00D73F31">
      <w:pPr>
        <w:pStyle w:val="BodyText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станом на 12.0</w:t>
      </w:r>
      <w:bookmarkStart w:id="0" w:name="_GoBack"/>
      <w:bookmarkEnd w:id="0"/>
      <w:r>
        <w:rPr>
          <w:sz w:val="28"/>
          <w:szCs w:val="28"/>
        </w:rPr>
        <w:t>9.2016 загальна кількість мешканців Миколаївської області, які звернулися за призначенням субсидії за новим порядком, починаючи з 01.05</w:t>
      </w:r>
      <w:r w:rsidRPr="0056193C">
        <w:rPr>
          <w:sz w:val="28"/>
          <w:szCs w:val="28"/>
        </w:rPr>
        <w:t xml:space="preserve">.2016 становить 21694 особи.  </w:t>
      </w:r>
    </w:p>
    <w:p w:rsidR="009E0504" w:rsidRPr="0056193C" w:rsidRDefault="009E0504" w:rsidP="00D73F31">
      <w:pPr>
        <w:pStyle w:val="BodyText2"/>
        <w:spacing w:after="0" w:line="240" w:lineRule="auto"/>
        <w:ind w:firstLine="720"/>
        <w:jc w:val="both"/>
        <w:rPr>
          <w:sz w:val="28"/>
          <w:szCs w:val="28"/>
        </w:rPr>
      </w:pPr>
      <w:r w:rsidRPr="0056193C">
        <w:rPr>
          <w:sz w:val="28"/>
          <w:szCs w:val="28"/>
        </w:rPr>
        <w:t xml:space="preserve">Із загальної кількості поданих заяв оброблено 20605 особових справ, або 95,0% від кількості звернувшихся за призначенням субсидії. </w:t>
      </w:r>
    </w:p>
    <w:p w:rsidR="009E0504" w:rsidRPr="0056193C" w:rsidRDefault="009E0504" w:rsidP="00D73F31">
      <w:pPr>
        <w:pStyle w:val="BodyText2"/>
        <w:spacing w:after="0" w:line="240" w:lineRule="auto"/>
        <w:ind w:firstLine="720"/>
        <w:jc w:val="both"/>
        <w:rPr>
          <w:sz w:val="28"/>
          <w:szCs w:val="28"/>
        </w:rPr>
      </w:pPr>
      <w:r w:rsidRPr="0056193C">
        <w:rPr>
          <w:sz w:val="28"/>
          <w:szCs w:val="28"/>
        </w:rPr>
        <w:t>За станом на 01.09.2016 кількість сімей, які користуються субсидією для відшкодування витрат на оплату житлово-комунальних послуг становить 135223 сім’ї, що в 3,1 раз</w:t>
      </w:r>
      <w:r>
        <w:rPr>
          <w:sz w:val="28"/>
          <w:szCs w:val="28"/>
        </w:rPr>
        <w:t>и</w:t>
      </w:r>
      <w:r w:rsidRPr="0056193C">
        <w:rPr>
          <w:sz w:val="28"/>
          <w:szCs w:val="28"/>
        </w:rPr>
        <w:t xml:space="preserve"> більше, ніж за відповідний період 2015 року       (42932 сім'ї).</w:t>
      </w:r>
    </w:p>
    <w:p w:rsidR="009E0504" w:rsidRPr="0056193C" w:rsidRDefault="009E0504" w:rsidP="00D73F31">
      <w:pPr>
        <w:pStyle w:val="BodyText2"/>
        <w:spacing w:after="0" w:line="240" w:lineRule="auto"/>
        <w:ind w:firstLine="720"/>
        <w:jc w:val="both"/>
        <w:rPr>
          <w:sz w:val="28"/>
          <w:szCs w:val="28"/>
        </w:rPr>
      </w:pPr>
      <w:r w:rsidRPr="0056193C">
        <w:rPr>
          <w:sz w:val="28"/>
          <w:szCs w:val="28"/>
        </w:rPr>
        <w:t>Чинним законодавством передбачено автоматичне призначення субсидії для відшкодування витрат на оплату житлово-комунальних послуг без додаткового звернення громадян.</w:t>
      </w:r>
    </w:p>
    <w:p w:rsidR="009E0504" w:rsidRPr="0056193C" w:rsidRDefault="009E0504" w:rsidP="00D73F31">
      <w:pPr>
        <w:pStyle w:val="a0"/>
        <w:spacing w:before="0"/>
        <w:ind w:firstLine="709"/>
        <w:rPr>
          <w:rFonts w:ascii="Times New Roman" w:hAnsi="Times New Roman"/>
          <w:sz w:val="28"/>
          <w:szCs w:val="28"/>
        </w:rPr>
      </w:pPr>
      <w:r w:rsidRPr="0056193C">
        <w:rPr>
          <w:rFonts w:ascii="Times New Roman" w:hAnsi="Times New Roman"/>
          <w:sz w:val="28"/>
          <w:szCs w:val="28"/>
        </w:rPr>
        <w:t>Так, протягом травня-серпня 2016 року районними управліннями соціального захисту населення Миколаївської області здійснено автоматичне призначення 44620 сім’ям.</w:t>
      </w:r>
    </w:p>
    <w:p w:rsidR="009E0504" w:rsidRDefault="009E0504" w:rsidP="00D73F31">
      <w:pPr>
        <w:pStyle w:val="a0"/>
        <w:spacing w:before="0"/>
        <w:ind w:firstLine="709"/>
        <w:rPr>
          <w:rFonts w:ascii="Times New Roman" w:hAnsi="Times New Roman"/>
          <w:bCs/>
          <w:sz w:val="28"/>
          <w:szCs w:val="28"/>
        </w:rPr>
      </w:pPr>
      <w:r w:rsidRPr="0056193C">
        <w:rPr>
          <w:rFonts w:ascii="Times New Roman" w:hAnsi="Times New Roman"/>
          <w:bCs/>
          <w:sz w:val="28"/>
          <w:szCs w:val="28"/>
        </w:rPr>
        <w:t>У вересні 2016 року має бути призначено субсидію, у зв'язку із закінченням терміну призначення, 13923 сім'ям</w:t>
      </w:r>
      <w:r>
        <w:rPr>
          <w:rFonts w:ascii="Times New Roman" w:hAnsi="Times New Roman"/>
          <w:bCs/>
          <w:sz w:val="28"/>
          <w:szCs w:val="28"/>
        </w:rPr>
        <w:t>. Призначено субсидію автоматично за станом на 12.09.2016 по 5010 справах, що становить 37,0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% від загальної кількості особових справ.</w:t>
      </w:r>
    </w:p>
    <w:p w:rsidR="009E0504" w:rsidRPr="0056193C" w:rsidRDefault="009E0504" w:rsidP="0056193C">
      <w:pPr>
        <w:pStyle w:val="NormalWeb"/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56193C">
        <w:rPr>
          <w:sz w:val="28"/>
          <w:szCs w:val="28"/>
          <w:lang w:val="uk-UA"/>
        </w:rPr>
        <w:t>Завдяки системі житлових субсидій розмір платежів за житлово-комунальні послуги</w:t>
      </w:r>
      <w:r w:rsidRPr="0056193C">
        <w:rPr>
          <w:rStyle w:val="apple-converted-space"/>
          <w:b/>
          <w:bCs/>
          <w:sz w:val="28"/>
          <w:szCs w:val="28"/>
          <w:lang w:val="uk-UA"/>
        </w:rPr>
        <w:t> </w:t>
      </w:r>
      <w:r w:rsidRPr="0056193C">
        <w:rPr>
          <w:sz w:val="28"/>
          <w:szCs w:val="28"/>
          <w:lang w:val="uk-UA"/>
        </w:rPr>
        <w:t xml:space="preserve">для українських громадян після встановлення ринкової ціни на газ в Україні буде менший, аніж минулого року. Про це заявив Прем’єр-міністр України Володимир Гройсман на селекторній нараді </w:t>
      </w:r>
      <w:r>
        <w:rPr>
          <w:sz w:val="28"/>
          <w:szCs w:val="28"/>
          <w:lang w:val="uk-UA"/>
        </w:rPr>
        <w:t xml:space="preserve">13.09.2016                     </w:t>
      </w:r>
      <w:r w:rsidRPr="0056193C">
        <w:rPr>
          <w:sz w:val="28"/>
          <w:szCs w:val="28"/>
          <w:lang w:val="uk-UA"/>
        </w:rPr>
        <w:t>з керівниками місцевих органів виконавчої влади з питань соціального захисту населення для обговорення питання житлових субсидій</w:t>
      </w:r>
      <w:r>
        <w:rPr>
          <w:sz w:val="28"/>
          <w:szCs w:val="28"/>
          <w:lang w:val="uk-UA"/>
        </w:rPr>
        <w:t>.</w:t>
      </w:r>
      <w:r w:rsidRPr="0056193C">
        <w:rPr>
          <w:sz w:val="28"/>
          <w:szCs w:val="28"/>
          <w:lang w:val="uk-UA"/>
        </w:rPr>
        <w:t xml:space="preserve"> </w:t>
      </w:r>
    </w:p>
    <w:p w:rsidR="009E0504" w:rsidRDefault="009E0504" w:rsidP="0056193C">
      <w:pPr>
        <w:pStyle w:val="NormalWeb"/>
        <w:shd w:val="clear" w:color="auto" w:fill="FFFFFF"/>
        <w:ind w:firstLine="709"/>
        <w:jc w:val="both"/>
        <w:rPr>
          <w:color w:val="252525"/>
          <w:sz w:val="28"/>
          <w:szCs w:val="28"/>
          <w:lang w:val="uk-UA"/>
        </w:rPr>
      </w:pPr>
      <w:r w:rsidRPr="003634E1">
        <w:rPr>
          <w:color w:val="252525"/>
          <w:sz w:val="28"/>
          <w:szCs w:val="28"/>
          <w:lang w:val="uk-UA"/>
        </w:rPr>
        <w:t>Голова Уряду навів</w:t>
      </w:r>
      <w:r w:rsidRPr="003634E1">
        <w:rPr>
          <w:rStyle w:val="apple-converted-space"/>
          <w:color w:val="252525"/>
          <w:sz w:val="28"/>
          <w:szCs w:val="28"/>
          <w:lang w:val="uk-UA"/>
        </w:rPr>
        <w:t> </w:t>
      </w:r>
      <w:r w:rsidRPr="003634E1">
        <w:rPr>
          <w:b/>
          <w:bCs/>
          <w:color w:val="252525"/>
          <w:sz w:val="28"/>
          <w:szCs w:val="28"/>
          <w:lang w:val="uk-UA"/>
        </w:rPr>
        <w:t>три приклади розрахунків платежів на житлово-комунальні послуги</w:t>
      </w:r>
      <w:r w:rsidRPr="003634E1">
        <w:rPr>
          <w:rStyle w:val="apple-converted-space"/>
          <w:b/>
          <w:bCs/>
          <w:color w:val="252525"/>
          <w:sz w:val="28"/>
          <w:szCs w:val="28"/>
          <w:lang w:val="uk-UA"/>
        </w:rPr>
        <w:t> </w:t>
      </w:r>
      <w:r w:rsidRPr="003634E1">
        <w:rPr>
          <w:color w:val="252525"/>
          <w:sz w:val="28"/>
          <w:szCs w:val="28"/>
          <w:lang w:val="uk-UA"/>
        </w:rPr>
        <w:t>з урахуванням середньостатистичних показників доходів сімей, розмірів квартир та доходів.</w:t>
      </w:r>
    </w:p>
    <w:p w:rsidR="009E0504" w:rsidRPr="003634E1" w:rsidRDefault="009E0504" w:rsidP="0056193C">
      <w:pPr>
        <w:pStyle w:val="NormalWeb"/>
        <w:shd w:val="clear" w:color="auto" w:fill="FFFFFF"/>
        <w:ind w:firstLine="709"/>
        <w:jc w:val="both"/>
        <w:rPr>
          <w:color w:val="252525"/>
          <w:sz w:val="28"/>
          <w:szCs w:val="28"/>
          <w:lang w:val="uk-UA"/>
        </w:rPr>
      </w:pPr>
    </w:p>
    <w:p w:rsidR="009E0504" w:rsidRPr="003634E1" w:rsidRDefault="009E0504" w:rsidP="0056193C">
      <w:pPr>
        <w:pStyle w:val="NormalWeb"/>
        <w:shd w:val="clear" w:color="auto" w:fill="FFFFFF"/>
        <w:ind w:firstLine="709"/>
        <w:jc w:val="both"/>
        <w:rPr>
          <w:color w:val="252525"/>
          <w:sz w:val="28"/>
          <w:szCs w:val="28"/>
          <w:lang w:val="uk-UA"/>
        </w:rPr>
      </w:pPr>
      <w:r w:rsidRPr="003634E1">
        <w:rPr>
          <w:b/>
          <w:bCs/>
          <w:color w:val="252525"/>
          <w:sz w:val="28"/>
          <w:szCs w:val="28"/>
          <w:lang w:val="uk-UA"/>
        </w:rPr>
        <w:t>Приклад 1.</w:t>
      </w:r>
      <w:r w:rsidRPr="003634E1">
        <w:rPr>
          <w:rStyle w:val="apple-converted-space"/>
          <w:b/>
          <w:bCs/>
          <w:color w:val="252525"/>
          <w:sz w:val="28"/>
          <w:szCs w:val="28"/>
          <w:lang w:val="uk-UA"/>
        </w:rPr>
        <w:t> </w:t>
      </w:r>
      <w:r w:rsidRPr="003634E1">
        <w:rPr>
          <w:b/>
          <w:bCs/>
          <w:color w:val="252525"/>
          <w:sz w:val="28"/>
          <w:szCs w:val="28"/>
          <w:lang w:val="uk-UA"/>
        </w:rPr>
        <w:t>Для сім'ї з двох дорослих та дитини</w:t>
      </w:r>
      <w:r w:rsidRPr="003634E1">
        <w:rPr>
          <w:color w:val="252525"/>
          <w:sz w:val="28"/>
          <w:szCs w:val="28"/>
          <w:lang w:val="uk-UA"/>
        </w:rPr>
        <w:t xml:space="preserve">, що проживають у </w:t>
      </w:r>
      <w:r>
        <w:rPr>
          <w:color w:val="252525"/>
          <w:sz w:val="28"/>
          <w:szCs w:val="28"/>
          <w:lang w:val="uk-UA"/>
        </w:rPr>
        <w:t xml:space="preserve">              </w:t>
      </w:r>
      <w:r w:rsidRPr="003634E1">
        <w:rPr>
          <w:color w:val="252525"/>
          <w:sz w:val="28"/>
          <w:szCs w:val="28"/>
          <w:lang w:val="uk-UA"/>
        </w:rPr>
        <w:t>2-кімнатній квартирі площею 50 кв.м. та мають дохід у 7 тис грн, обов'язковий платіж за послуги ЖКГ у 2016 році буде становити 876 грн. Для порівняння: після підвищення цін на житлово-комунальні послуги у 2015 році він сягав 1466 грн, у 2016 р. - 2520 грн, але з урахуванням субсидії у 2015 р. він становив 921 грн, а в 2016 році за новою системою буде становити 876 грн.</w:t>
      </w:r>
    </w:p>
    <w:p w:rsidR="009E0504" w:rsidRPr="00054EE4" w:rsidRDefault="009E0504" w:rsidP="00054EE4">
      <w:pPr>
        <w:shd w:val="clear" w:color="auto" w:fill="FFFFFF"/>
        <w:spacing w:before="41" w:after="240" w:line="227" w:lineRule="atLeast"/>
        <w:rPr>
          <w:rFonts w:ascii="Georgia" w:hAnsi="Georgia"/>
          <w:color w:val="000000"/>
          <w:sz w:val="16"/>
          <w:szCs w:val="16"/>
          <w:lang w:val="uk-UA" w:eastAsia="ru-RU"/>
        </w:rPr>
      </w:pPr>
      <w:r w:rsidRPr="00B811C4">
        <w:rPr>
          <w:rFonts w:ascii="Georgia" w:hAnsi="Georgia"/>
          <w:noProof/>
          <w:color w:val="000000"/>
          <w:sz w:val="16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energolife.info/get_img?ImageWidth=600&amp;ImageHeight=328&amp;ImageId=2007" style="width:445.5pt;height:246pt;visibility:visible">
            <v:imagedata r:id="rId5" o:title=""/>
          </v:shape>
        </w:pict>
      </w:r>
    </w:p>
    <w:p w:rsidR="009E0504" w:rsidRPr="003634E1" w:rsidRDefault="009E0504" w:rsidP="0056193C">
      <w:pPr>
        <w:pStyle w:val="NormalWeb"/>
        <w:shd w:val="clear" w:color="auto" w:fill="FFFFFF"/>
        <w:ind w:firstLine="709"/>
        <w:jc w:val="both"/>
        <w:rPr>
          <w:color w:val="252525"/>
          <w:sz w:val="28"/>
          <w:szCs w:val="28"/>
          <w:lang w:val="uk-UA"/>
        </w:rPr>
      </w:pPr>
      <w:r w:rsidRPr="003634E1">
        <w:rPr>
          <w:b/>
          <w:bCs/>
          <w:color w:val="252525"/>
          <w:sz w:val="28"/>
          <w:szCs w:val="28"/>
          <w:lang w:val="uk-UA"/>
        </w:rPr>
        <w:t>Приклад 2. Сім'я з 4 осіб, двоє з яких – діти</w:t>
      </w:r>
      <w:r w:rsidRPr="003634E1">
        <w:rPr>
          <w:color w:val="252525"/>
          <w:sz w:val="28"/>
          <w:szCs w:val="28"/>
          <w:lang w:val="uk-UA"/>
        </w:rPr>
        <w:t>, що проживає у подібній квартирі та має дохід у 9968 грн, у 2015 році з урахуванням субсидії сплачувала за житлово-комунальні послуги 1400 грн, а у 2016 році буде платити 1332 грн: "тобто фактично дешевше".</w:t>
      </w:r>
    </w:p>
    <w:p w:rsidR="009E0504" w:rsidRPr="003634E1" w:rsidRDefault="009E0504" w:rsidP="00C8124F">
      <w:pPr>
        <w:pStyle w:val="NormalWeb"/>
        <w:shd w:val="clear" w:color="auto" w:fill="FFFFFF"/>
        <w:ind w:firstLine="203"/>
        <w:rPr>
          <w:rFonts w:ascii="Tahoma" w:hAnsi="Tahoma" w:cs="Tahoma"/>
          <w:color w:val="252525"/>
          <w:sz w:val="13"/>
          <w:szCs w:val="13"/>
          <w:lang w:val="uk-UA"/>
        </w:rPr>
      </w:pPr>
    </w:p>
    <w:p w:rsidR="009E0504" w:rsidRPr="003634E1" w:rsidRDefault="009E0504" w:rsidP="00054EE4">
      <w:pPr>
        <w:shd w:val="clear" w:color="auto" w:fill="FFFFFF"/>
        <w:spacing w:before="41" w:after="240" w:line="227" w:lineRule="atLeast"/>
        <w:rPr>
          <w:rFonts w:ascii="Georgia" w:hAnsi="Georgia"/>
          <w:color w:val="000000"/>
          <w:sz w:val="16"/>
          <w:szCs w:val="16"/>
          <w:lang w:val="uk-UA" w:eastAsia="ru-RU"/>
        </w:rPr>
      </w:pPr>
      <w:r w:rsidRPr="00B811C4">
        <w:rPr>
          <w:rFonts w:ascii="Georgia" w:hAnsi="Georgia"/>
          <w:noProof/>
          <w:color w:val="000000"/>
          <w:sz w:val="16"/>
          <w:szCs w:val="16"/>
          <w:lang w:eastAsia="ru-RU"/>
        </w:rPr>
        <w:pict>
          <v:shape id="Рисунок 3" o:spid="_x0000_i1026" type="#_x0000_t75" alt="http://energolife.info/get_img?ImageWidth=600&amp;ImageHeight=330&amp;ImageId=2008" style="width:445.5pt;height:239.25pt;visibility:visible">
            <v:imagedata r:id="rId6" o:title=""/>
          </v:shape>
        </w:pict>
      </w:r>
    </w:p>
    <w:p w:rsidR="009E0504" w:rsidRDefault="009E0504" w:rsidP="0056193C">
      <w:pPr>
        <w:pStyle w:val="NormalWeb"/>
        <w:shd w:val="clear" w:color="auto" w:fill="FFFFFF"/>
        <w:ind w:firstLine="709"/>
        <w:jc w:val="both"/>
        <w:rPr>
          <w:b/>
          <w:bCs/>
          <w:color w:val="252525"/>
          <w:sz w:val="28"/>
          <w:szCs w:val="28"/>
          <w:lang w:val="uk-UA"/>
        </w:rPr>
      </w:pPr>
    </w:p>
    <w:p w:rsidR="009E0504" w:rsidRPr="003634E1" w:rsidRDefault="009E0504" w:rsidP="0056193C">
      <w:pPr>
        <w:pStyle w:val="NormalWeb"/>
        <w:shd w:val="clear" w:color="auto" w:fill="FFFFFF"/>
        <w:ind w:firstLine="709"/>
        <w:jc w:val="both"/>
        <w:rPr>
          <w:color w:val="252525"/>
          <w:sz w:val="28"/>
          <w:szCs w:val="28"/>
          <w:lang w:val="uk-UA"/>
        </w:rPr>
      </w:pPr>
      <w:r w:rsidRPr="003634E1">
        <w:rPr>
          <w:b/>
          <w:bCs/>
          <w:color w:val="252525"/>
          <w:sz w:val="28"/>
          <w:szCs w:val="28"/>
          <w:lang w:val="uk-UA"/>
        </w:rPr>
        <w:t>Приклад 3. Для родини з двох осіб-пенсіонерів</w:t>
      </w:r>
      <w:r w:rsidRPr="003634E1">
        <w:rPr>
          <w:rStyle w:val="apple-converted-space"/>
          <w:b/>
          <w:bCs/>
          <w:color w:val="252525"/>
          <w:sz w:val="28"/>
          <w:szCs w:val="28"/>
          <w:lang w:val="uk-UA"/>
        </w:rPr>
        <w:t> </w:t>
      </w:r>
      <w:r w:rsidRPr="003634E1">
        <w:rPr>
          <w:color w:val="252525"/>
          <w:sz w:val="28"/>
          <w:szCs w:val="28"/>
          <w:lang w:val="uk-UA"/>
        </w:rPr>
        <w:t>у двокімнатній квартирі, дохід яких сягає 3800 грн, платіж за комунальні послуги з урахуванням субсидії у 2015 р. становив 407 грн, а у 2016 році - 387 грн.</w:t>
      </w:r>
    </w:p>
    <w:p w:rsidR="009E0504" w:rsidRPr="00054EE4" w:rsidRDefault="009E0504" w:rsidP="00054EE4">
      <w:pPr>
        <w:shd w:val="clear" w:color="auto" w:fill="FFFFFF"/>
        <w:spacing w:before="41" w:after="240" w:line="227" w:lineRule="atLeast"/>
        <w:rPr>
          <w:rFonts w:ascii="Georgia" w:hAnsi="Georgia"/>
          <w:color w:val="000000"/>
          <w:sz w:val="16"/>
          <w:szCs w:val="16"/>
          <w:lang w:val="uk-UA" w:eastAsia="ru-RU"/>
        </w:rPr>
      </w:pPr>
    </w:p>
    <w:p w:rsidR="009E0504" w:rsidRDefault="009E0504" w:rsidP="00054EE4">
      <w:pPr>
        <w:shd w:val="clear" w:color="auto" w:fill="FFFFFF"/>
        <w:spacing w:before="41" w:after="240" w:line="227" w:lineRule="atLeast"/>
        <w:rPr>
          <w:rFonts w:ascii="Georgia" w:hAnsi="Georgia"/>
          <w:color w:val="000000"/>
          <w:sz w:val="16"/>
          <w:szCs w:val="16"/>
          <w:lang w:val="uk-UA" w:eastAsia="ru-RU"/>
        </w:rPr>
      </w:pPr>
      <w:r w:rsidRPr="00B811C4">
        <w:rPr>
          <w:rFonts w:ascii="Georgia" w:hAnsi="Georgia"/>
          <w:noProof/>
          <w:color w:val="000000"/>
          <w:sz w:val="16"/>
          <w:szCs w:val="16"/>
          <w:lang w:eastAsia="ru-RU"/>
        </w:rPr>
        <w:pict>
          <v:shape id="Рисунок 4" o:spid="_x0000_i1027" type="#_x0000_t75" alt="http://energolife.info/get_img?ImageWidth=600&amp;ImageHeight=338&amp;ImageId=2009" style="width:445.5pt;height:253.5pt;visibility:visible">
            <v:imagedata r:id="rId7" o:title=""/>
          </v:shape>
        </w:pict>
      </w:r>
    </w:p>
    <w:p w:rsidR="009E0504" w:rsidRPr="0056193C" w:rsidRDefault="009E0504" w:rsidP="004919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6193C">
        <w:rPr>
          <w:rFonts w:ascii="Times New Roman" w:hAnsi="Times New Roman"/>
          <w:color w:val="000000"/>
          <w:sz w:val="28"/>
          <w:szCs w:val="28"/>
          <w:lang w:val="uk-UA" w:eastAsia="ru-RU"/>
        </w:rPr>
        <w:t>Прем’єр-міністр зазначив, що наступний крок – монетизація субсидій, коли громадяни, які зекономили на комунальних послугах, отримуватимуть залишки субсидій на руки для проведення енергоефективних заходів:</w:t>
      </w:r>
    </w:p>
    <w:p w:rsidR="009E0504" w:rsidRPr="004919F8" w:rsidRDefault="009E0504" w:rsidP="004919F8">
      <w:pPr>
        <w:pStyle w:val="NormalWeb"/>
        <w:shd w:val="clear" w:color="auto" w:fill="FFFFFF"/>
        <w:spacing w:before="0" w:beforeAutospacing="0" w:after="120" w:afterAutospacing="0"/>
        <w:ind w:firstLine="709"/>
        <w:jc w:val="both"/>
        <w:rPr>
          <w:color w:val="262626"/>
          <w:sz w:val="28"/>
          <w:szCs w:val="28"/>
          <w:lang w:val="uk-UA"/>
        </w:rPr>
      </w:pPr>
      <w:r w:rsidRPr="004919F8">
        <w:rPr>
          <w:color w:val="262626"/>
          <w:sz w:val="28"/>
          <w:szCs w:val="28"/>
          <w:lang w:val="uk-UA"/>
        </w:rPr>
        <w:t>- "Наступний етап - монетизація субсидій, монетизація економії субсидій. Якщо люди будуть споживати і економити, усю економію ми маємо перераховувати цим людям коштами. Ми до цього сьогодні готуємося. Ми наведемо порядок у соціальній сфері, ми не повернемося більше ніколи до того, щоб дотувати теплокомуненерго, водоканали, - наголосив Прем’єр-міністр. - Ми перестанемо дотувати тих, хто заробляв шалені кошти, мільярди, і кожну копійку передамо українським громадянам".</w:t>
      </w:r>
    </w:p>
    <w:p w:rsidR="009E0504" w:rsidRPr="0056193C" w:rsidRDefault="009E0504" w:rsidP="0056193C">
      <w:pPr>
        <w:shd w:val="clear" w:color="auto" w:fill="FFFFFF"/>
        <w:spacing w:before="41" w:after="240" w:line="227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6193C">
        <w:rPr>
          <w:rFonts w:ascii="Times New Roman" w:hAnsi="Times New Roman"/>
          <w:color w:val="000000"/>
          <w:sz w:val="28"/>
          <w:szCs w:val="28"/>
          <w:lang w:val="uk-UA" w:eastAsia="ru-RU"/>
        </w:rPr>
        <w:t>Уряд веде чіткий курс на досягнення енергонезалежності у найбл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ижчі 5 років. В</w:t>
      </w:r>
      <w:r w:rsidRPr="0056193C">
        <w:rPr>
          <w:rFonts w:ascii="Times New Roman" w:hAnsi="Times New Roman"/>
          <w:color w:val="000000"/>
          <w:sz w:val="28"/>
          <w:szCs w:val="28"/>
          <w:lang w:val="uk-UA" w:eastAsia="ru-RU"/>
        </w:rPr>
        <w:t>ітчизняні газовидобувні підприємства нині оживають. Так, останнім часом їм було видано 14 спецдозволів на розробку надр, у той час як у період з 2005 по 2013 рік не було видано жодного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</w:t>
      </w:r>
      <w:r w:rsidRPr="0056193C">
        <w:rPr>
          <w:rFonts w:ascii="Times New Roman" w:hAnsi="Times New Roman"/>
          <w:color w:val="000000"/>
          <w:sz w:val="28"/>
          <w:szCs w:val="28"/>
          <w:lang w:val="uk-UA" w:eastAsia="ru-RU"/>
        </w:rPr>
        <w:t>повідомив Міністр соцполітики  Андрій Рева.</w:t>
      </w:r>
    </w:p>
    <w:p w:rsidR="009E0504" w:rsidRPr="004919F8" w:rsidRDefault="009E0504" w:rsidP="0056193C">
      <w:pPr>
        <w:shd w:val="clear" w:color="auto" w:fill="FFFFFF"/>
        <w:spacing w:before="41" w:after="240" w:line="227" w:lineRule="atLeas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Р</w:t>
      </w:r>
      <w:r w:rsidRPr="004919F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аніше компенсація тарифів на газ йшла безпосередньо на рахунки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 </w:t>
      </w:r>
      <w:r w:rsidRPr="004919F8">
        <w:rPr>
          <w:rFonts w:ascii="Times New Roman" w:hAnsi="Times New Roman"/>
          <w:color w:val="000000"/>
          <w:sz w:val="28"/>
          <w:szCs w:val="28"/>
          <w:lang w:val="uk-UA" w:eastAsia="ru-RU"/>
        </w:rPr>
        <w:t>НАК «Нафтогаз України», коли держава щорічно виділяла підприємству близько 100 млрд гривень. Тепер же ціну на газ встановили «не корупційну, а ринкову», а підтримка для оплати за блакитне паливо направлена безпосередньо на громадян. А от ті, хто мають гроші, будуть сплачувати за комун послуги в повному обсязі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sectPr w:rsidR="009E0504" w:rsidRPr="004919F8" w:rsidSect="003634E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E5C47"/>
    <w:multiLevelType w:val="hybridMultilevel"/>
    <w:tmpl w:val="50A42A48"/>
    <w:lvl w:ilvl="0" w:tplc="5892557E">
      <w:numFmt w:val="bullet"/>
      <w:lvlText w:val="-"/>
      <w:lvlJc w:val="left"/>
      <w:pPr>
        <w:ind w:left="56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EE4"/>
    <w:rsid w:val="00054EE4"/>
    <w:rsid w:val="001C4D96"/>
    <w:rsid w:val="002029A4"/>
    <w:rsid w:val="00302DB7"/>
    <w:rsid w:val="00344235"/>
    <w:rsid w:val="003634E1"/>
    <w:rsid w:val="00457C67"/>
    <w:rsid w:val="004919F8"/>
    <w:rsid w:val="0056193C"/>
    <w:rsid w:val="00733042"/>
    <w:rsid w:val="00796508"/>
    <w:rsid w:val="00831A67"/>
    <w:rsid w:val="009E0504"/>
    <w:rsid w:val="009E4AED"/>
    <w:rsid w:val="00AE7A59"/>
    <w:rsid w:val="00B25D24"/>
    <w:rsid w:val="00B811C4"/>
    <w:rsid w:val="00C74687"/>
    <w:rsid w:val="00C8124F"/>
    <w:rsid w:val="00D73F31"/>
    <w:rsid w:val="00E223EC"/>
    <w:rsid w:val="00EA2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C6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54E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4EE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054E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054EE4"/>
    <w:rPr>
      <w:rFonts w:cs="Times New Roman"/>
    </w:rPr>
  </w:style>
  <w:style w:type="character" w:styleId="Strong">
    <w:name w:val="Strong"/>
    <w:basedOn w:val="DefaultParagraphFont"/>
    <w:uiPriority w:val="99"/>
    <w:qFormat/>
    <w:rsid w:val="00054EE4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5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4EE4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rsid w:val="00D73F31"/>
    <w:pPr>
      <w:spacing w:after="120" w:line="480" w:lineRule="auto"/>
    </w:pPr>
    <w:rPr>
      <w:rFonts w:ascii="Times New Roman" w:hAnsi="Times New Roman"/>
      <w:sz w:val="20"/>
      <w:szCs w:val="20"/>
      <w:lang w:val="uk-UA"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73F3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">
    <w:name w:val="Назва документа"/>
    <w:basedOn w:val="Normal"/>
    <w:next w:val="Normal"/>
    <w:uiPriority w:val="99"/>
    <w:rsid w:val="00D73F31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customStyle="1" w:styleId="a0">
    <w:name w:val="Нормальний текст"/>
    <w:basedOn w:val="Normal"/>
    <w:uiPriority w:val="99"/>
    <w:rsid w:val="00D73F31"/>
    <w:pPr>
      <w:spacing w:before="120" w:after="0" w:line="240" w:lineRule="auto"/>
      <w:ind w:firstLine="567"/>
      <w:jc w:val="both"/>
    </w:pPr>
    <w:rPr>
      <w:rFonts w:ascii="Antiqua" w:eastAsia="Times New Roman" w:hAnsi="Antiqua"/>
      <w:sz w:val="2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23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3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711</Words>
  <Characters>4056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Завдяки субсидіям українці будуть платити менше</dc:title>
  <dc:subject/>
  <dc:creator>Zverdvd.org</dc:creator>
  <cp:keywords/>
  <dc:description/>
  <cp:lastModifiedBy>User</cp:lastModifiedBy>
  <cp:revision>2</cp:revision>
  <dcterms:created xsi:type="dcterms:W3CDTF">2016-09-28T07:20:00Z</dcterms:created>
  <dcterms:modified xsi:type="dcterms:W3CDTF">2016-09-28T07:20:00Z</dcterms:modified>
</cp:coreProperties>
</file>